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14:paraId="5515CA18" w14:textId="77777777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939D" w14:textId="77777777"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14:paraId="416EDCB4" w14:textId="18A7FC99"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="002B64BC">
              <w:rPr>
                <w:rFonts w:ascii="標楷體" w:eastAsia="標楷體" w:hint="eastAsia"/>
                <w:sz w:val="22"/>
              </w:rPr>
              <w:t>115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日填送</w:t>
            </w:r>
          </w:p>
        </w:tc>
      </w:tr>
      <w:tr w:rsidR="00175CAB" w:rsidRPr="00935735" w14:paraId="3DD3D096" w14:textId="77777777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F6D95A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FD3B57" w14:textId="53FF4775" w:rsidR="00175CAB" w:rsidRPr="00935735" w:rsidRDefault="000D2BF4" w:rsidP="00914CDB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管理</w:t>
            </w:r>
            <w:r w:rsidR="00D7126C">
              <w:rPr>
                <w:rFonts w:ascii="標楷體" w:eastAsia="標楷體" w:hint="eastAsia"/>
                <w:szCs w:val="24"/>
              </w:rPr>
              <w:t>學</w:t>
            </w:r>
            <w:r w:rsidR="00914CDB" w:rsidRPr="00935735">
              <w:rPr>
                <w:rFonts w:ascii="標楷體" w:eastAsia="標楷體" w:hint="eastAsia"/>
                <w:szCs w:val="24"/>
              </w:rPr>
              <w:t>院</w:t>
            </w:r>
            <w:r w:rsidR="00D7126C" w:rsidRPr="00D7126C">
              <w:rPr>
                <w:rFonts w:ascii="標楷體" w:eastAsia="標楷體" w:hint="eastAsia"/>
                <w:szCs w:val="24"/>
              </w:rPr>
              <w:t>創新產業經營</w:t>
            </w:r>
            <w:r w:rsidR="00914CDB">
              <w:rPr>
                <w:rFonts w:ascii="標楷體" w:eastAsia="標楷體" w:hint="eastAsia"/>
                <w:szCs w:val="24"/>
              </w:rPr>
              <w:t>進修學士學位學程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DA7D27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14:paraId="25002772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7EF" w14:textId="2BA12E7A"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25204" wp14:editId="6E61349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-1339850</wp:posOffset>
                      </wp:positionV>
                      <wp:extent cx="1987550" cy="342900"/>
                      <wp:effectExtent l="0" t="0" r="1270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361C2" w14:textId="77777777"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252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93.8pt;margin-top:-105.5pt;width:1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38NQIAAD4EAAAOAAAAZHJzL2Uyb0RvYy54bWysU12O0zAQfkfiDpbfadI2Zduo6QpaipAW&#10;FmnhAI7jNBb+w3ablAsgcYDlmQPsATjQ7jkYO91u+REPiDxYnsznb2a+mZmfd1KgHbOOa1Xg4SDF&#10;iCmqK642BX7/bv1kipHzRFVEaMUKvGcOny8eP5q3Jmcj3WhRMYuARLm8NQVuvDd5kjjaMEncQBum&#10;wFlrK4kH026SypIW2KVIRmn6NGm1rYzVlDkHf1e9Ey8if10z6i/r2jGPRIEhNx9PG88ynMliTvKN&#10;Jabh9JAG+YcsJOEKgh6pVsQTtLX8NyrJqdVO135AtUx0XXPKYg1QzTD9pZqrhhgWawFxnDnK5P4f&#10;LX2ze2sRrwo8xkgRCS26u/58e/P17vr77bcvaBwUao3LAXhlAOq757qDTsdqnbnQ9IMDSHKC6R+4&#10;gC7b17oCTrL1Or7oaiuDTlA5Ahpoyf7YBtZ5RAP3bHo2mYCLgm+cjWZp7FNC8vvXxjr/kmmJwqXA&#10;Ftoc2cnuwvmQDcnvISGY04JXay5ENOymXAqLdgRGYh2/UCM8+QkmFGoLPJpkEPzvHMt0kmarP3FI&#10;7mG4BZcFnqbh68etYaR6oSoISnJPuOjvkIBQByGDdr2Kvis7AAZ1S13tQVKr+yGGpYNLo+0njFoY&#10;4AK7j1tiGUbilYIJmQ2zLEx8NLLJ2QgMe+opTz1EUaAqsMeovy59vyVbY/mmgUh9x5V+Bq2seVT5&#10;IatD3jCkUcnDQoUtOLUj6mHtFz8AAAD//wMAUEsDBBQABgAIAAAAIQDCAhN+4gAAAA0BAAAPAAAA&#10;ZHJzL2Rvd25yZXYueG1sTI89T8MwEIZ3JP6DdUhsreMATRXiVAhRCaQuLRk6urGbpMTnYLtN4Ndz&#10;TDDee4/ej2I12Z5djA+dQwlingAzWDvdYSOhel/PlsBCVKhV79BI+DIBVuX1VaFy7UbcmssuNoxM&#10;MORKQhvjkHMe6tZYFeZuMEi/o/NWRTp9w7VXI5nbnqdJsuBWdUgJrRrMc2vqj93ZSnjb71/9/SZu&#10;PtPvl8rjSVT1uJby9mZ6egQWzRT/YPitT9WhpE4Hd0YdWC/hbpktCJUwS4WgVYRkFAjsQJJ4yBLg&#10;ZcH/ryh/AAAA//8DAFBLAQItABQABgAIAAAAIQC2gziS/gAAAOEBAAATAAAAAAAAAAAAAAAAAAAA&#10;AABbQ29udGVudF9UeXBlc10ueG1sUEsBAi0AFAAGAAgAAAAhADj9If/WAAAAlAEAAAsAAAAAAAAA&#10;AAAAAAAALwEAAF9yZWxzLy5yZWxzUEsBAi0AFAAGAAgAAAAhAP7uDfw1AgAAPgQAAA4AAAAAAAAA&#10;AAAAAAAALgIAAGRycy9lMm9Eb2MueG1sUEsBAi0AFAAGAAgAAAAhAMICE37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14:paraId="1ED361C2" w14:textId="77777777"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="00914CDB">
              <w:rPr>
                <w:rFonts w:ascii="標楷體" w:eastAsia="標楷體" w:hint="eastAsia"/>
                <w:szCs w:val="24"/>
              </w:rPr>
              <w:t>■</w:t>
            </w:r>
            <w:r w:rsidRPr="00935735">
              <w:rPr>
                <w:rFonts w:ascii="標楷體" w:eastAsia="標楷體" w:hint="eastAsia"/>
                <w:szCs w:val="24"/>
              </w:rPr>
              <w:t>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00E54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69544D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55A0CEEF" w14:textId="77777777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F5D054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45E515" w14:textId="77777777"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7223CE" w14:textId="77777777"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48A20" w14:textId="23E9517D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="00914CDB">
              <w:rPr>
                <w:rFonts w:ascii="標楷體" w:eastAsia="標楷體" w:hint="eastAsia"/>
                <w:szCs w:val="24"/>
              </w:rPr>
              <w:t xml:space="preserve">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14:paraId="6FC3C3DD" w14:textId="48E7DB96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="00914CDB">
              <w:rPr>
                <w:rFonts w:ascii="標楷體" w:eastAsia="標楷體" w:hint="eastAsia"/>
                <w:spacing w:val="-20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3DF81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6429B5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19DE1AF1" w14:textId="77777777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2F79E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51711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14:paraId="1632DA3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E95CA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950848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14:paraId="066B64D0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14:paraId="61072AF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076645" w14:textId="77777777"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14:paraId="15EB5589" w14:textId="77777777"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D34FA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14:paraId="472603E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FBD43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14:paraId="11BC722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14:paraId="05733E13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14:paraId="31210976" w14:textId="77777777"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D44C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015F0C" w14:textId="77777777"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A8175D" w14:textId="77777777"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BC6EC" wp14:editId="047B1099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761BE" w14:textId="77777777"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BC6EC"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NsDAIAANIDAAAOAAAAZHJzL2Uyb0RvYy54bWysU0tu2zAQ3RfoHQjua1mOHceC5SBNkKJA&#10;+gHSHoCmKIuoxGGHtCX3AgVygHTdA+QAOVByjg4px3HbXdENwfnwzXszw/lp19Rso9BpMDlPB0PO&#10;lJFQaLPK+edPl69OOHNemELUYFTOt8rx08XLF/PWZmoEFdSFQkYgxmWtzXnlvc2SxMlKNcINwCpD&#10;wRKwEZ5MXCUFipbQmzoZDYfHSQtYWASpnCPvRR/ki4hflkr6D2XplGd1zombjyfGcxnOZDEX2QqF&#10;rbTc0RD/wKIR2lDRPdSF8IKtUf8F1WiJ4KD0AwlNAmWppYoaSE06/EPNdSWsilqoOc7u2+T+H6x8&#10;v/mITBc5nx1xZkRDM3q8/f5w9+Px9v7h5w0jN/WotS6j1GtLyb57DR3NOup19grkF8cMnFfCrNQZ&#10;IrSVEgVxTMPL5OBpj+MCyLJ9BwXVEmsPEagrsQkNpJYwQqdZbffzUZ1nkpzT8fRoNuFMUugkHaXH&#10;k1hBZE+PLTr/RkHDwiXnSOOP4GJz5XwgI7KnlFDLwKWu67gCtfnNQYnBE8kHvj1z3y272KuoLAhb&#10;QrElNQj9YtFHoEsF+I2zlpYq5+7rWqDirH5rqCOzdDwOWxiN8WQ6IgMPI8vDiDCSoHLuOeuv577f&#10;3LVFvaqoUj8DA2fUxVJHhc+sdvRpcaLw3ZKHzTy0Y9bzV1z8AgAA//8DAFBLAwQUAAYACAAAACEA&#10;+npnu90AAAAJAQAADwAAAGRycy9kb3ducmV2LnhtbEyPwU7DMBBE70j9B2srcaN2E1raEKdCIK6g&#10;FlqJmxtvk6jxOordJvw9ywlOq9Ebzc7km9G14op9aDxpmM8UCKTS24YqDZ8fr3crECEasqb1hBq+&#10;McCmmNzkJrN+oC1ed7ESHEIhMxrqGLtMylDW6EyY+Q6J2cn3zkSWfSVtbwYOd61MlFpKZxriD7Xp&#10;8LnG8ry7OA37t9PX4V69Vy9u0Q1+VJLcWmp9Ox2fHkFEHOOfGX7rc3UouNPRX8gG0bJO1JKtGtZ8&#10;mCfpKgVxZJA+LEAWufy/oPgBAAD//wMAUEsBAi0AFAAGAAgAAAAhALaDOJL+AAAA4QEAABMAAAAA&#10;AAAAAAAAAAAAAAAAAFtDb250ZW50X1R5cGVzXS54bWxQSwECLQAUAAYACAAAACEAOP0h/9YAAACU&#10;AQAACwAAAAAAAAAAAAAAAAAvAQAAX3JlbHMvLnJlbHNQSwECLQAUAAYACAAAACEAHEuTbAwCAADS&#10;AwAADgAAAAAAAAAAAAAAAAAuAgAAZHJzL2Uyb0RvYy54bWxQSwECLQAUAAYACAAAACEA+npnu90A&#10;AAAJAQAADwAAAAAAAAAAAAAAAABmBAAAZHJzL2Rvd25yZXYueG1sUEsFBgAAAAAEAAQA8wAAAHAF&#10;AAAAAA==&#10;" filled="f" stroked="f">
                      <v:textbox>
                        <w:txbxContent>
                          <w:p w14:paraId="4DB761BE" w14:textId="77777777"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9539FB" w14:textId="77777777"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14:paraId="2B4D2809" w14:textId="77777777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5156" w14:textId="77777777"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3C83" w14:textId="77777777"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5991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B969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8D1A7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CBB6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C901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F491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14:paraId="4C384A46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32FA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E689B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B63D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F0EA" w14:textId="77777777"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7AB9A591" w14:textId="77777777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B1BE" w14:textId="77777777" w:rsidR="00175CAB" w:rsidRPr="00935735" w:rsidRDefault="00175CAB" w:rsidP="001641D1">
            <w:pPr>
              <w:jc w:val="both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A302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6D86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99CD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2B82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F27F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A490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7CB0B85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B3AC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BCD5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AE7B6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7D7EAA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426B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C170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C6BB2DC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32E6D2CC" w14:textId="77777777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1B16C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</w:t>
            </w:r>
            <w:r w:rsidRPr="00935735">
              <w:rPr>
                <w:rFonts w:ascii="標楷體" w:eastAsia="標楷體" w:hAnsi="標楷體" w:hint="eastAsia"/>
                <w:szCs w:val="24"/>
              </w:rPr>
              <w:lastRenderedPageBreak/>
              <w:t>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05EEB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lastRenderedPageBreak/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D6195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F7E3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B9E6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7EE7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2F4C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461B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DE96F4B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8941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9DD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728A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120FD275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9E1C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35637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1B0F3EBF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23ABFF4F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31A041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DD263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D105C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5E94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46B5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59A7" w14:textId="77777777"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BF3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2B8E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39CABBDB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8F2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E02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20095C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A13F12D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349E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997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71B7650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76CC5BC3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6E490D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F538E9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951D8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D0E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40B3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0CDD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3B4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CC3C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2CA2E64D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DCE9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8E50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C91B2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136E1A7B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98BC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12AE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1536167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737C3C14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E930FF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96700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145F7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5DBD6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890B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3ED7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A1C2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7FA5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088BB390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4DE3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EE9B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A94F1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30F092EE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82D7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5256F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BB9D710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53A0E9F2" w14:textId="77777777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19BF1C" w14:textId="77777777"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541C0" w14:textId="77777777"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865E1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250F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6C64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1E28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B89B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BE25" w14:textId="77777777"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72684EE1" w14:textId="77777777"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0BD8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2BEA" w14:textId="77777777"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7B708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5E56DAB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290F" w14:textId="77777777"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3309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506BD395" w14:textId="77777777"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14:paraId="6292DD37" w14:textId="77777777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DB8E" w14:textId="77777777" w:rsidR="00175CAB" w:rsidRPr="00935735" w:rsidRDefault="00175CAB" w:rsidP="001641D1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ACFB" w14:textId="77777777"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671B7FB6" w14:textId="77777777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D847C" w14:textId="77777777" w:rsidR="00175CAB" w:rsidRPr="00935735" w:rsidRDefault="00175CAB" w:rsidP="001641D1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06C67" w14:textId="77777777"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14:paraId="24FF5038" w14:textId="77777777"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14:paraId="71B54BC8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一、本表請以打字填送，一頁若不敷使用請自行增加列數，並請註記頁次。</w:t>
      </w:r>
    </w:p>
    <w:p w14:paraId="532936E2" w14:textId="77777777"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代表著作(成果或教材)應為送審人取得前一等級教師資格後及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送審前五年內</w:t>
      </w:r>
      <w:r w:rsidRPr="001641D1">
        <w:rPr>
          <w:rFonts w:ascii="標楷體" w:eastAsia="標楷體"/>
          <w:b/>
          <w:sz w:val="22"/>
          <w:szCs w:val="18"/>
          <w:u w:val="single"/>
        </w:rPr>
        <w:t>(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係指教育部審定通過後，其教師證書核定年資起計之時間為基點往前推算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年，如申請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日升等者，其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年內著作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係以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日往回逆算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年，即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108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日為起計基點</w:t>
      </w:r>
      <w:r w:rsidRPr="001641D1">
        <w:rPr>
          <w:rFonts w:ascii="標楷體" w:eastAsia="標楷體"/>
          <w:b/>
          <w:sz w:val="22"/>
          <w:szCs w:val="18"/>
          <w:u w:val="single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著作(成果或教材)應為送審人取得前一等級教師資格後之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如係取得原級職教師資格之前所發表者，請勿填列。</w:t>
      </w:r>
    </w:p>
    <w:p w14:paraId="6F2B666C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三、所列著作須逐級提送各級教師評審委員會審議，其間不得抽換，且須符合本校教師升等評審標準暨聘任升等著作送審準則規定。</w:t>
      </w:r>
    </w:p>
    <w:p w14:paraId="6F0533C5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lastRenderedPageBreak/>
        <w:t>四、著作作者如係合著，請依原刊物順序逐一填列。</w:t>
      </w:r>
    </w:p>
    <w:p w14:paraId="359FF431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五、代表著作如係合著，僅可一人用作代表著作送審，他人須放棄以該著作作為代表著作送審之權利，並請另附「代表作合著人證明」，惟新聘教師著作可免外審者，其代表著作如係合著，可免附合著人證明。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14:paraId="5467DDBB" w14:textId="77777777"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14:paraId="2FB23849" w14:textId="77777777" w:rsidR="00175CAB" w:rsidRPr="001641D1" w:rsidRDefault="00175CAB" w:rsidP="001641D1">
      <w:pPr>
        <w:pStyle w:val="ab"/>
        <w:adjustRightInd w:val="0"/>
        <w:spacing w:line="240" w:lineRule="exact"/>
        <w:ind w:leftChars="0" w:left="449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著作如被認定為</w:t>
      </w:r>
      <w:r w:rsidRPr="001641D1">
        <w:rPr>
          <w:rFonts w:ascii="標楷體" w:eastAsia="標楷體" w:hAnsi="標楷體"/>
          <w:bCs/>
          <w:sz w:val="22"/>
          <w:szCs w:val="18"/>
        </w:rPr>
        <w:t>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EI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A&amp;HCI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TSSCI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THCICore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14:paraId="63260AD4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(一)合著之著作（含代表作及參考著作）</w:t>
      </w:r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請註記該著作之第一作者、第二作者或通訊作者等相關資訊。</w:t>
      </w:r>
    </w:p>
    <w:p w14:paraId="457A5DB4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(二)技術報告請註記與此報告成果直接相關之技轉金或榮譽。</w:t>
      </w:r>
    </w:p>
    <w:p w14:paraId="02699172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(三)代表著作如為教學著作須註記出版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</w:p>
    <w:p w14:paraId="26FD67BB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七、期刊論文於其所屬之專業領域排名及影響係數，請務必填寫，如無相關資料，請敘明原因。</w:t>
      </w:r>
    </w:p>
    <w:p w14:paraId="628135F1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14:paraId="11FF5A8F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九、代表著作如為教學用之教科書(教材)，應載明「對應課程」，免填「卷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Pr="001641D1">
        <w:rPr>
          <w:rFonts w:ascii="標楷體" w:eastAsia="標楷體" w:hint="eastAsia"/>
          <w:bCs/>
          <w:sz w:val="22"/>
          <w:szCs w:val="18"/>
        </w:rPr>
        <w:t>教材</w:t>
      </w:r>
      <w:r w:rsidRPr="001641D1">
        <w:rPr>
          <w:rFonts w:ascii="標楷體" w:eastAsia="標楷體" w:hint="eastAsia"/>
          <w:sz w:val="22"/>
          <w:szCs w:val="18"/>
        </w:rPr>
        <w:t>被採用的情形，並附上相關佐證。</w:t>
      </w:r>
    </w:p>
    <w:p w14:paraId="0C41EB08" w14:textId="77777777"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14:paraId="57E24588" w14:textId="77777777"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B667" w14:textId="77777777" w:rsidR="00617BFE" w:rsidRDefault="00617BFE" w:rsidP="004241AC">
      <w:r>
        <w:separator/>
      </w:r>
    </w:p>
  </w:endnote>
  <w:endnote w:type="continuationSeparator" w:id="0">
    <w:p w14:paraId="7EBF5892" w14:textId="77777777" w:rsidR="00617BFE" w:rsidRDefault="00617BFE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0006" w14:textId="77777777" w:rsidR="00617BFE" w:rsidRDefault="00617BFE" w:rsidP="004241AC">
      <w:r>
        <w:separator/>
      </w:r>
    </w:p>
  </w:footnote>
  <w:footnote w:type="continuationSeparator" w:id="0">
    <w:p w14:paraId="79229F15" w14:textId="77777777" w:rsidR="00617BFE" w:rsidRDefault="00617BFE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 w16cid:durableId="382948454">
    <w:abstractNumId w:val="2"/>
  </w:num>
  <w:num w:numId="2" w16cid:durableId="1901554125">
    <w:abstractNumId w:val="0"/>
  </w:num>
  <w:num w:numId="3" w16cid:durableId="156062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A2599"/>
    <w:rsid w:val="000D2BF4"/>
    <w:rsid w:val="001641D1"/>
    <w:rsid w:val="00175CAB"/>
    <w:rsid w:val="002B64BC"/>
    <w:rsid w:val="002C5767"/>
    <w:rsid w:val="00306AC3"/>
    <w:rsid w:val="004241AC"/>
    <w:rsid w:val="00446A9C"/>
    <w:rsid w:val="00505206"/>
    <w:rsid w:val="00583F43"/>
    <w:rsid w:val="00617BFE"/>
    <w:rsid w:val="006A59A5"/>
    <w:rsid w:val="00736C12"/>
    <w:rsid w:val="007854B2"/>
    <w:rsid w:val="007F3BB8"/>
    <w:rsid w:val="008E0AE1"/>
    <w:rsid w:val="0091337D"/>
    <w:rsid w:val="00914CDB"/>
    <w:rsid w:val="00A01262"/>
    <w:rsid w:val="00B66767"/>
    <w:rsid w:val="00C577A3"/>
    <w:rsid w:val="00C811E9"/>
    <w:rsid w:val="00CE594E"/>
    <w:rsid w:val="00D32CA1"/>
    <w:rsid w:val="00D7126C"/>
    <w:rsid w:val="00E72D33"/>
    <w:rsid w:val="00EF7868"/>
    <w:rsid w:val="00F40251"/>
    <w:rsid w:val="00F716A7"/>
    <w:rsid w:val="00F7465B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CE6D2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2025-11-25T05:52:00Z</dcterms:created>
  <dcterms:modified xsi:type="dcterms:W3CDTF">2025-12-31T08:42:00Z</dcterms:modified>
</cp:coreProperties>
</file>